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default"/>
          <w:lang w:val="en-US" w:eastAsia="zh-CN"/>
        </w:rPr>
      </w:pPr>
      <w:bookmarkStart w:id="2" w:name="_GoBack"/>
      <w:bookmarkEnd w:id="2"/>
      <w:r>
        <w:rPr>
          <w:rFonts w:hint="eastAsia"/>
          <w:lang w:val="en-US" w:eastAsia="zh-CN"/>
        </w:rPr>
        <w:t>竞赛日程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0"/>
        <w:gridCol w:w="64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060" w:type="dxa"/>
          </w:tcPr>
          <w:p>
            <w:pPr>
              <w:rPr>
                <w:rFonts w:hint="default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7月05日</w:t>
            </w:r>
          </w:p>
        </w:tc>
        <w:tc>
          <w:tcPr>
            <w:tcW w:w="6462" w:type="dxa"/>
          </w:tcPr>
          <w:p>
            <w:pPr>
              <w:rPr>
                <w:rFonts w:hint="default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公布初版竞赛赛题，共两套。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0" w:type="dxa"/>
          </w:tcPr>
          <w:p>
            <w:pPr>
              <w:rPr>
                <w:rFonts w:hint="default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7月06日</w:t>
            </w:r>
          </w:p>
        </w:tc>
        <w:tc>
          <w:tcPr>
            <w:tcW w:w="6462" w:type="dxa"/>
          </w:tcPr>
          <w:p>
            <w:pPr>
              <w:rPr>
                <w:rFonts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各参赛队伍于 12：</w:t>
            </w:r>
            <w:r>
              <w:rPr>
                <w:rFonts w:hint="default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 xml:space="preserve">00 </w:t>
            </w:r>
            <w: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之前，将两套赛题的勘误意见反馈至</w:t>
            </w:r>
            <w: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</w:rPr>
              <w:t>竞赛专用邮箱</w:t>
            </w:r>
            <w:bookmarkStart w:id="0" w:name="OLE_LINK2"/>
            <w:r>
              <w:rPr>
                <w:rFonts w:hint="eastAsia" w:ascii="TimesNewRomanPSMT" w:hAnsi="TimesNewRomanPSMT" w:eastAsia="宋体" w:cs="TimesNewRomanPSMT"/>
                <w:b w:val="0"/>
                <w:bCs w:val="0"/>
                <w:color w:val="000000"/>
                <w:sz w:val="28"/>
                <w:szCs w:val="28"/>
                <w:lang w:eastAsia="zh-CN"/>
              </w:rPr>
              <w:t>（3645752140@qq.com）</w:t>
            </w:r>
            <w:bookmarkEnd w:id="0"/>
            <w: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0" w:type="dxa"/>
          </w:tcPr>
          <w:p>
            <w:pPr>
              <w:rPr>
                <w:rFonts w:hint="default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7月07日</w:t>
            </w:r>
          </w:p>
        </w:tc>
        <w:tc>
          <w:tcPr>
            <w:tcW w:w="6462" w:type="dxa"/>
          </w:tcPr>
          <w:p>
            <w:pP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</w:rPr>
              <w:t>发布最终赛题</w:t>
            </w:r>
            <w: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0" w:type="dxa"/>
          </w:tcPr>
          <w:p>
            <w:pPr>
              <w:rPr>
                <w:rFonts w:hint="default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7月15日</w:t>
            </w:r>
          </w:p>
        </w:tc>
        <w:tc>
          <w:tcPr>
            <w:tcW w:w="6462" w:type="dxa"/>
          </w:tcPr>
          <w:p>
            <w:pPr>
              <w:rPr>
                <w:rFonts w:hint="eastAsia" w:ascii="TimesNewRomanPSMT" w:hAnsi="TimesNewRomanPSMT" w:eastAsia="宋体" w:cs="TimesNewRomanPSMT"/>
                <w:b w:val="0"/>
                <w:bCs w:val="0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</w:rPr>
              <w:t>12：</w:t>
            </w:r>
            <w:r>
              <w:rPr>
                <w:rFonts w:hint="default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</w:rPr>
              <w:t xml:space="preserve">00 </w:t>
            </w:r>
            <w: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</w:rPr>
              <w:t>前，</w:t>
            </w:r>
            <w:r>
              <w:rPr>
                <w:rFonts w:hint="eastAsia" w:ascii="TimesNewRomanPSMT" w:hAnsi="TimesNewRomanPSMT" w:eastAsia="宋体" w:cs="TimesNewRomanPSMT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各队按照《秩序册》中的格式要求，将一号赛题的《公诉意见书》、《辩护意见书》发至竞赛专用邮箱</w:t>
            </w:r>
            <w:r>
              <w:rPr>
                <w:rFonts w:hint="eastAsia" w:ascii="TimesNewRomanPSMT" w:hAnsi="TimesNewRomanPSMT" w:eastAsia="宋体" w:cs="TimesNewRomanPSMT"/>
                <w:b w:val="0"/>
                <w:bCs w:val="0"/>
                <w:color w:val="000000"/>
                <w:sz w:val="28"/>
                <w:szCs w:val="28"/>
                <w:lang w:eastAsia="zh-CN"/>
              </w:rPr>
              <w:t>（3645752140@qq.com）。</w:t>
            </w:r>
          </w:p>
          <w:p>
            <w:pPr>
              <w:rPr>
                <w:rFonts w:hint="default" w:ascii="TimesNewRomanPSMT" w:hAnsi="TimesNewRomanPSMT" w:eastAsia="宋体" w:cs="TimesNewRomanPSMT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NewRomanPSMT" w:hAnsi="TimesNewRomanPSMT" w:eastAsia="宋体" w:cs="TimesNewRomanPSMT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进行预选赛文书评审。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0" w:type="dxa"/>
          </w:tcPr>
          <w:p>
            <w:pPr>
              <w:rPr>
                <w:rFonts w:hint="default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7月21日</w:t>
            </w:r>
          </w:p>
        </w:tc>
        <w:tc>
          <w:tcPr>
            <w:tcW w:w="6462" w:type="dxa"/>
          </w:tcPr>
          <w:p>
            <w:pPr>
              <w:rPr>
                <w:rFonts w:hint="default" w:ascii="TimesNewRomanPSMT" w:hAnsi="TimesNewRomanPSMT" w:eastAsia="宋体" w:cs="TimesNewRomanPSMT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NewRomanPSMT" w:hAnsi="TimesNewRomanPSMT" w:eastAsia="宋体" w:cs="TimesNewRomanPSMT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20：00前公布预选赛晋级名单，组织初赛抽签。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0" w:type="dxa"/>
            <w:vMerge w:val="restart"/>
          </w:tcPr>
          <w:p>
            <w:pP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7月22日</w:t>
            </w:r>
          </w:p>
          <w:p>
            <w:pPr>
              <w:rPr>
                <w:rFonts w:hint="default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6462" w:type="dxa"/>
          </w:tcPr>
          <w:p>
            <w:pPr>
              <w:rPr>
                <w:rFonts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</w:rPr>
              <w:t>12：</w:t>
            </w:r>
            <w:r>
              <w:rPr>
                <w:rFonts w:hint="default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</w:rPr>
              <w:t xml:space="preserve">00 </w:t>
            </w:r>
            <w: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</w:rPr>
              <w:t>前，</w:t>
            </w:r>
            <w:r>
              <w:rPr>
                <w:rFonts w:hint="eastAsia" w:ascii="TimesNewRomanPSMT" w:hAnsi="TimesNewRomanPSMT" w:eastAsia="宋体" w:cs="TimesNewRomanPSMT"/>
                <w:b w:val="0"/>
                <w:bCs w:val="0"/>
                <w:color w:val="000000"/>
                <w:sz w:val="28"/>
                <w:szCs w:val="28"/>
                <w:lang w:eastAsia="zh-CN"/>
              </w:rPr>
              <w:t>控方</w:t>
            </w:r>
            <w: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</w:rPr>
              <w:t>将</w:t>
            </w:r>
            <w: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初赛</w:t>
            </w:r>
            <w: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</w:rPr>
              <w:t>《起诉书》、《拟出庭证人名单》</w:t>
            </w:r>
            <w:r>
              <w:rPr>
                <w:rFonts w:hint="eastAsia" w:ascii="TimesNewRomanPSMT" w:hAnsi="TimesNewRomanPSMT" w:eastAsia="宋体" w:cs="TimesNewRomanPSMT"/>
                <w:b w:val="0"/>
                <w:bCs w:val="0"/>
                <w:color w:val="000000"/>
                <w:sz w:val="28"/>
                <w:szCs w:val="28"/>
                <w:lang w:eastAsia="zh-CN"/>
              </w:rPr>
              <w:t>、《</w:t>
            </w:r>
            <w:r>
              <w:rPr>
                <w:rFonts w:hint="eastAsia" w:ascii="TimesNewRomanPSMT" w:hAnsi="TimesNewRomanPSMT" w:eastAsia="宋体" w:cs="TimesNewRomanPSMT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证据目录</w:t>
            </w:r>
            <w:r>
              <w:rPr>
                <w:rFonts w:hint="eastAsia" w:ascii="TimesNewRomanPSMT" w:hAnsi="TimesNewRomanPSMT" w:eastAsia="宋体" w:cs="TimesNewRomanPSMT"/>
                <w:b w:val="0"/>
                <w:bCs w:val="0"/>
                <w:color w:val="000000"/>
                <w:sz w:val="28"/>
                <w:szCs w:val="28"/>
                <w:lang w:eastAsia="zh-CN"/>
              </w:rPr>
              <w:t>》</w:t>
            </w:r>
            <w: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</w:rPr>
              <w:t>发至竞赛专用邮箱。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0" w:type="dxa"/>
            <w:vMerge w:val="continue"/>
          </w:tcPr>
          <w:p>
            <w:pPr>
              <w:rPr>
                <w:rFonts w:hint="default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6462" w:type="dxa"/>
          </w:tcPr>
          <w:p>
            <w:pPr>
              <w:rPr>
                <w:rFonts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</w:rPr>
              <w:t>20：</w:t>
            </w:r>
            <w:r>
              <w:rPr>
                <w:rFonts w:hint="default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</w:rPr>
              <w:t xml:space="preserve">00 </w:t>
            </w:r>
            <w: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</w:rPr>
              <w:t>前，</w:t>
            </w:r>
            <w: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工作人员</w:t>
            </w:r>
            <w: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</w:rPr>
              <w:t>将</w:t>
            </w:r>
            <w:r>
              <w:rPr>
                <w:rFonts w:hint="eastAsia" w:ascii="TimesNewRomanPSMT" w:hAnsi="TimesNewRomanPSMT" w:eastAsia="宋体" w:cs="TimesNewRomanPSMT"/>
                <w:b w:val="0"/>
                <w:bCs w:val="0"/>
                <w:color w:val="000000"/>
                <w:sz w:val="28"/>
                <w:szCs w:val="28"/>
                <w:lang w:eastAsia="zh-CN"/>
              </w:rPr>
              <w:t>控方</w:t>
            </w:r>
            <w: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</w:rPr>
              <w:t>提交的上述材料发送给相对应的</w:t>
            </w:r>
            <w:r>
              <w:rPr>
                <w:rFonts w:hint="eastAsia" w:ascii="TimesNewRomanPSMT" w:hAnsi="TimesNewRomanPSMT" w:eastAsia="宋体" w:cs="TimesNewRomanPSMT"/>
                <w:b w:val="0"/>
                <w:bCs w:val="0"/>
                <w:color w:val="000000"/>
                <w:sz w:val="28"/>
                <w:szCs w:val="28"/>
                <w:lang w:eastAsia="zh-CN"/>
              </w:rPr>
              <w:t>辩方</w:t>
            </w:r>
            <w: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0" w:type="dxa"/>
          </w:tcPr>
          <w:p>
            <w:pPr>
              <w:rPr>
                <w:rFonts w:hint="default" w:ascii="TimesNewRomanPSMT" w:hAnsi="TimesNewRomanPSMT" w:eastAsia="宋体" w:cs="TimesNewRomanPSMT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NewRomanPSMT" w:hAnsi="TimesNewRomanPSMT" w:eastAsia="宋体" w:cs="TimesNewRomanPSMT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7月24日</w:t>
            </w:r>
          </w:p>
        </w:tc>
        <w:tc>
          <w:tcPr>
            <w:tcW w:w="6462" w:type="dxa"/>
          </w:tcPr>
          <w:p>
            <w:pPr>
              <w:rPr>
                <w:rFonts w:hint="default" w:ascii="TimesNewRomanPSMT" w:hAnsi="TimesNewRomanPSMT" w:eastAsia="宋体" w:cs="TimesNewRomanPSMT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bookmarkStart w:id="1" w:name="OLE_LINK1"/>
            <w:r>
              <w:rPr>
                <w:rFonts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</w:rPr>
              <w:t>12：</w:t>
            </w:r>
            <w:r>
              <w:rPr>
                <w:rFonts w:hint="default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</w:rPr>
              <w:t xml:space="preserve">00 </w:t>
            </w:r>
            <w: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</w:rPr>
              <w:t>前</w:t>
            </w:r>
            <w:r>
              <w:rPr>
                <w:rFonts w:hint="eastAsia" w:ascii="TimesNewRomanPSMT" w:hAnsi="TimesNewRomanPSMT" w:eastAsia="宋体" w:cs="TimesNewRomanPSMT"/>
                <w:b w:val="0"/>
                <w:bCs w:val="0"/>
                <w:color w:val="000000"/>
                <w:sz w:val="28"/>
                <w:szCs w:val="28"/>
                <w:lang w:eastAsia="zh-CN"/>
              </w:rPr>
              <w:t>辩方</w:t>
            </w:r>
            <w: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</w:rPr>
              <w:t>将</w:t>
            </w:r>
            <w:r>
              <w:rPr>
                <w:rFonts w:hint="eastAsia" w:ascii="TimesNewRomanPSMT" w:hAnsi="TimesNewRomanPSMT" w:eastAsia="宋体" w:cs="TimesNewRomanPSMT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初赛</w:t>
            </w:r>
            <w:bookmarkEnd w:id="1"/>
            <w: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  <w:lang w:eastAsia="zh-CN"/>
              </w:rPr>
              <w:t>《</w:t>
            </w:r>
            <w: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证据目录</w:t>
            </w:r>
            <w: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  <w:lang w:eastAsia="zh-CN"/>
              </w:rPr>
              <w:t>》（</w:t>
            </w:r>
            <w: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如果需要另行举证则提交</w:t>
            </w:r>
            <w: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</w:rPr>
              <w:t>发至竞赛专用邮箱。</w:t>
            </w:r>
            <w:r>
              <w:rPr>
                <w:rFonts w:hint="eastAsia" w:ascii="TimesNewRomanPSMT" w:hAnsi="TimesNewRomanPSMT" w:eastAsia="宋体" w:cs="TimesNewRomanPSMT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工作人员将辩方提交的《证据目录》发送给相应控方。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0" w:type="dxa"/>
          </w:tcPr>
          <w:p>
            <w:pPr>
              <w:rPr>
                <w:rFonts w:hint="default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7月26日-27日</w:t>
            </w:r>
          </w:p>
        </w:tc>
        <w:tc>
          <w:tcPr>
            <w:tcW w:w="6462" w:type="dxa"/>
          </w:tcPr>
          <w:p>
            <w:pPr>
              <w:rPr>
                <w:rFonts w:hint="default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初赛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0" w:type="dxa"/>
          </w:tcPr>
          <w:p>
            <w:pP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7月27日</w:t>
            </w:r>
          </w:p>
        </w:tc>
        <w:tc>
          <w:tcPr>
            <w:tcW w:w="6462" w:type="dxa"/>
          </w:tcPr>
          <w:p>
            <w:pP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20：00前公布初赛晋级名单，组织复赛抽签。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0" w:type="dxa"/>
            <w:vMerge w:val="restart"/>
          </w:tcPr>
          <w:p>
            <w:pPr>
              <w:rPr>
                <w:rFonts w:hint="default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8月1日</w:t>
            </w:r>
          </w:p>
        </w:tc>
        <w:tc>
          <w:tcPr>
            <w:tcW w:w="6462" w:type="dxa"/>
          </w:tcPr>
          <w:p>
            <w:pP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</w:rPr>
              <w:t>12：</w:t>
            </w:r>
            <w:r>
              <w:rPr>
                <w:rFonts w:hint="default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</w:rPr>
              <w:t xml:space="preserve">00 </w:t>
            </w:r>
            <w: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</w:rPr>
              <w:t>前，</w:t>
            </w:r>
            <w:r>
              <w:rPr>
                <w:rFonts w:hint="eastAsia" w:ascii="TimesNewRomanPSMT" w:hAnsi="TimesNewRomanPSMT" w:eastAsia="宋体" w:cs="TimesNewRomanPSMT"/>
                <w:b w:val="0"/>
                <w:bCs w:val="0"/>
                <w:color w:val="000000"/>
                <w:sz w:val="28"/>
                <w:szCs w:val="28"/>
                <w:lang w:eastAsia="zh-CN"/>
              </w:rPr>
              <w:t>控方</w:t>
            </w:r>
            <w: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</w:rPr>
              <w:t>将</w:t>
            </w:r>
            <w:r>
              <w:rPr>
                <w:rFonts w:hint="eastAsia" w:ascii="TimesNewRomanPSMT" w:hAnsi="TimesNewRomanPSMT" w:eastAsia="宋体" w:cs="TimesNewRomanPSMT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复赛</w:t>
            </w:r>
            <w: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</w:rPr>
              <w:t>《起诉书》、《拟出庭证人名单》</w:t>
            </w:r>
            <w:r>
              <w:rPr>
                <w:rFonts w:hint="eastAsia" w:ascii="TimesNewRomanPSMT" w:hAnsi="TimesNewRomanPSMT" w:eastAsia="宋体" w:cs="TimesNewRomanPSMT"/>
                <w:b w:val="0"/>
                <w:bCs w:val="0"/>
                <w:color w:val="000000"/>
                <w:sz w:val="28"/>
                <w:szCs w:val="28"/>
                <w:lang w:eastAsia="zh-CN"/>
              </w:rPr>
              <w:t>、《</w:t>
            </w:r>
            <w:r>
              <w:rPr>
                <w:rFonts w:hint="eastAsia" w:ascii="TimesNewRomanPSMT" w:hAnsi="TimesNewRomanPSMT" w:eastAsia="宋体" w:cs="TimesNewRomanPSMT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证据目录</w:t>
            </w:r>
            <w:r>
              <w:rPr>
                <w:rFonts w:hint="eastAsia" w:ascii="TimesNewRomanPSMT" w:hAnsi="TimesNewRomanPSMT" w:eastAsia="宋体" w:cs="TimesNewRomanPSMT"/>
                <w:b w:val="0"/>
                <w:bCs w:val="0"/>
                <w:color w:val="000000"/>
                <w:sz w:val="28"/>
                <w:szCs w:val="28"/>
                <w:lang w:eastAsia="zh-CN"/>
              </w:rPr>
              <w:t>》</w:t>
            </w:r>
            <w: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</w:rPr>
              <w:t>发至竞赛专用邮箱。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0" w:type="dxa"/>
            <w:vMerge w:val="continue"/>
          </w:tcPr>
          <w:p>
            <w:pP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6462" w:type="dxa"/>
          </w:tcPr>
          <w:p>
            <w:pPr>
              <w:rPr>
                <w:rFonts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</w:rPr>
              <w:t>20：</w:t>
            </w:r>
            <w:r>
              <w:rPr>
                <w:rFonts w:hint="default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</w:rPr>
              <w:t xml:space="preserve">00 </w:t>
            </w:r>
            <w: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</w:rPr>
              <w:t>前，</w:t>
            </w:r>
            <w: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工作人员</w:t>
            </w:r>
            <w: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</w:rPr>
              <w:t>将</w:t>
            </w:r>
            <w:r>
              <w:rPr>
                <w:rFonts w:hint="eastAsia" w:ascii="TimesNewRomanPSMT" w:hAnsi="TimesNewRomanPSMT" w:eastAsia="宋体" w:cs="TimesNewRomanPSMT"/>
                <w:b w:val="0"/>
                <w:bCs w:val="0"/>
                <w:color w:val="000000"/>
                <w:sz w:val="28"/>
                <w:szCs w:val="28"/>
                <w:lang w:eastAsia="zh-CN"/>
              </w:rPr>
              <w:t>控方</w:t>
            </w:r>
            <w: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</w:rPr>
              <w:t>提交的上述材料发送给相对应的</w:t>
            </w:r>
            <w:r>
              <w:rPr>
                <w:rFonts w:hint="eastAsia" w:ascii="TimesNewRomanPSMT" w:hAnsi="TimesNewRomanPSMT" w:eastAsia="宋体" w:cs="TimesNewRomanPSMT"/>
                <w:b w:val="0"/>
                <w:bCs w:val="0"/>
                <w:color w:val="000000"/>
                <w:sz w:val="28"/>
                <w:szCs w:val="28"/>
                <w:lang w:eastAsia="zh-CN"/>
              </w:rPr>
              <w:t>辩方</w:t>
            </w:r>
            <w: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0" w:type="dxa"/>
          </w:tcPr>
          <w:p>
            <w:pPr>
              <w:rPr>
                <w:rFonts w:hint="default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8月6日</w:t>
            </w:r>
          </w:p>
        </w:tc>
        <w:tc>
          <w:tcPr>
            <w:tcW w:w="6462" w:type="dxa"/>
            <w:vAlign w:val="top"/>
          </w:tcPr>
          <w:p>
            <w:pP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</w:rPr>
              <w:t>12：</w:t>
            </w:r>
            <w:r>
              <w:rPr>
                <w:rFonts w:hint="default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</w:rPr>
              <w:t xml:space="preserve">00 </w:t>
            </w:r>
            <w: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</w:rPr>
              <w:t>前，</w:t>
            </w:r>
            <w:r>
              <w:rPr>
                <w:rFonts w:hint="eastAsia" w:ascii="TimesNewRomanPSMT" w:hAnsi="TimesNewRomanPSMT" w:eastAsia="宋体" w:cs="TimesNewRomanPSMT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控方将复赛</w:t>
            </w:r>
            <w: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</w:rPr>
              <w:t>《公诉意见书》发至竞赛专用邮箱。</w:t>
            </w:r>
            <w:r>
              <w:rPr>
                <w:rFonts w:hint="eastAsia" w:ascii="TimesNewRomanPSMT" w:hAnsi="TimesNewRomanPSMT" w:eastAsia="宋体" w:cs="TimesNewRomanPSMT"/>
                <w:b w:val="0"/>
                <w:bCs w:val="0"/>
                <w:color w:val="000000"/>
                <w:sz w:val="28"/>
                <w:szCs w:val="28"/>
                <w:lang w:eastAsia="zh-CN"/>
              </w:rPr>
              <w:t>辩方</w:t>
            </w:r>
            <w: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</w:rPr>
              <w:t>将《辩护意见书》</w:t>
            </w:r>
            <w: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  <w:lang w:eastAsia="zh-CN"/>
              </w:rPr>
              <w:t>、《</w:t>
            </w:r>
            <w: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证据目录</w:t>
            </w:r>
            <w: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  <w:lang w:eastAsia="zh-CN"/>
              </w:rPr>
              <w:t>》（</w:t>
            </w:r>
            <w: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如果需要另行举证则提交</w:t>
            </w:r>
            <w: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</w:rPr>
              <w:t>发至竞赛专用邮箱。</w:t>
            </w:r>
            <w:r>
              <w:rPr>
                <w:rFonts w:hint="eastAsia" w:ascii="TimesNewRomanPSMT" w:hAnsi="TimesNewRomanPSMT" w:eastAsia="宋体" w:cs="TimesNewRomanPSMT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工作人员将辩方提交的《证据目录》发送给相应控方。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0" w:type="dxa"/>
            <w:vMerge w:val="restart"/>
          </w:tcPr>
          <w:p>
            <w:pPr>
              <w:rPr>
                <w:rFonts w:hint="default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8月10日</w:t>
            </w:r>
          </w:p>
        </w:tc>
        <w:tc>
          <w:tcPr>
            <w:tcW w:w="6462" w:type="dxa"/>
            <w:vAlign w:val="top"/>
          </w:tcPr>
          <w:p>
            <w:pPr>
              <w:rPr>
                <w:rFonts w:hint="default" w:ascii="TimesNewRomanPSMT" w:hAnsi="TimesNewRomanPSMT" w:eastAsia="宋体" w:cs="TimesNewRomanPSMT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NewRomanPSMT" w:hAnsi="TimesNewRomanPSMT" w:eastAsia="宋体" w:cs="TimesNewRomanPSMT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复赛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0" w:type="dxa"/>
            <w:vMerge w:val="continue"/>
          </w:tcPr>
          <w:p>
            <w:pP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6462" w:type="dxa"/>
            <w:vAlign w:val="top"/>
          </w:tcPr>
          <w:p>
            <w:pPr>
              <w:rPr>
                <w:rFonts w:hint="default" w:ascii="TimesNewRomanPSMT" w:hAnsi="TimesNewRomanPSMT" w:eastAsia="宋体" w:cs="TimesNewRomanPSMT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NewRomanPSMT" w:hAnsi="TimesNewRomanPSMT" w:eastAsia="宋体" w:cs="TimesNewRomanPSMT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12：00前，工作人员组织半决赛抽签。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0" w:type="dxa"/>
            <w:vMerge w:val="continue"/>
          </w:tcPr>
          <w:p>
            <w:pP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6462" w:type="dxa"/>
            <w:vAlign w:val="top"/>
          </w:tcPr>
          <w:p>
            <w:pPr>
              <w:rPr>
                <w:rFonts w:hint="default" w:ascii="TimesNewRomanPSMT" w:hAnsi="TimesNewRomanPSMT" w:eastAsia="宋体" w:cs="TimesNewRomanPSMT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NewRomanPSMT" w:hAnsi="TimesNewRomanPSMT" w:eastAsia="宋体" w:cs="TimesNewRomanPSMT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12：30前，控方将半决赛</w:t>
            </w:r>
            <w: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</w:rPr>
              <w:t>《起诉书》、《拟出庭证人名单》</w:t>
            </w:r>
            <w:r>
              <w:rPr>
                <w:rFonts w:hint="eastAsia" w:ascii="TimesNewRomanPSMT" w:hAnsi="TimesNewRomanPSMT" w:eastAsia="宋体" w:cs="TimesNewRomanPSMT"/>
                <w:b w:val="0"/>
                <w:bCs w:val="0"/>
                <w:color w:val="000000"/>
                <w:sz w:val="28"/>
                <w:szCs w:val="28"/>
                <w:lang w:eastAsia="zh-CN"/>
              </w:rPr>
              <w:t>、《</w:t>
            </w:r>
            <w:r>
              <w:rPr>
                <w:rFonts w:hint="eastAsia" w:ascii="TimesNewRomanPSMT" w:hAnsi="TimesNewRomanPSMT" w:eastAsia="宋体" w:cs="TimesNewRomanPSMT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证据目录</w:t>
            </w:r>
            <w:r>
              <w:rPr>
                <w:rFonts w:hint="eastAsia" w:ascii="TimesNewRomanPSMT" w:hAnsi="TimesNewRomanPSMT" w:eastAsia="宋体" w:cs="TimesNewRomanPSMT"/>
                <w:b w:val="0"/>
                <w:bCs w:val="0"/>
                <w:color w:val="000000"/>
                <w:sz w:val="28"/>
                <w:szCs w:val="28"/>
                <w:lang w:eastAsia="zh-CN"/>
              </w:rPr>
              <w:t>》</w:t>
            </w:r>
            <w: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</w:rPr>
              <w:t>发至竞赛专用邮箱。</w:t>
            </w:r>
            <w: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工作人员</w:t>
            </w:r>
            <w: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</w:rPr>
              <w:t>将</w:t>
            </w:r>
            <w:r>
              <w:rPr>
                <w:rFonts w:hint="eastAsia" w:ascii="TimesNewRomanPSMT" w:hAnsi="TimesNewRomanPSMT" w:eastAsia="宋体" w:cs="TimesNewRomanPSMT"/>
                <w:b w:val="0"/>
                <w:bCs w:val="0"/>
                <w:color w:val="000000"/>
                <w:sz w:val="28"/>
                <w:szCs w:val="28"/>
                <w:lang w:eastAsia="zh-CN"/>
              </w:rPr>
              <w:t>控方</w:t>
            </w:r>
            <w: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</w:rPr>
              <w:t>提交的上述材料发送给相对应的</w:t>
            </w:r>
            <w:r>
              <w:rPr>
                <w:rFonts w:hint="eastAsia" w:ascii="TimesNewRomanPSMT" w:hAnsi="TimesNewRomanPSMT" w:eastAsia="宋体" w:cs="TimesNewRomanPSMT"/>
                <w:b w:val="0"/>
                <w:bCs w:val="0"/>
                <w:color w:val="000000"/>
                <w:sz w:val="28"/>
                <w:szCs w:val="28"/>
                <w:lang w:eastAsia="zh-CN"/>
              </w:rPr>
              <w:t>辩方</w:t>
            </w:r>
            <w: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0" w:type="dxa"/>
            <w:vMerge w:val="continue"/>
          </w:tcPr>
          <w:p>
            <w:pP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6462" w:type="dxa"/>
            <w:vAlign w:val="top"/>
          </w:tcPr>
          <w:p>
            <w:pPr>
              <w:rPr>
                <w:rFonts w:hint="default" w:ascii="TimesNewRomanPSMT" w:hAnsi="TimesNewRomanPSMT" w:eastAsia="宋体" w:cs="TimesNewRomanPSMT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NewRomanPSMT" w:hAnsi="TimesNewRomanPSMT" w:eastAsia="宋体" w:cs="TimesNewRomanPSMT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13：30前，控方将半决赛</w:t>
            </w:r>
            <w:r>
              <w:rPr>
                <w:rFonts w:hint="eastAsia" w:ascii="TimesNewRomanPSMT" w:hAnsi="TimesNewRomanPSMT" w:eastAsia="TimesNewRomanPSMT" w:cs="TimesNewRomanPSMT"/>
                <w:b/>
                <w:bCs/>
                <w:color w:val="000000"/>
                <w:sz w:val="28"/>
                <w:szCs w:val="28"/>
              </w:rPr>
              <w:t>《公诉意见</w:t>
            </w:r>
            <w:r>
              <w:rPr>
                <w:rFonts w:hint="eastAsia" w:ascii="TimesNewRomanPSMT" w:hAnsi="TimesNewRomanPSMT" w:eastAsia="宋体" w:cs="TimesNewRomanPSMT"/>
                <w:b/>
                <w:bCs/>
                <w:color w:val="000000"/>
                <w:sz w:val="28"/>
                <w:szCs w:val="28"/>
                <w:lang w:val="en-US" w:eastAsia="zh-CN"/>
              </w:rPr>
              <w:t>概要</w:t>
            </w:r>
            <w:r>
              <w:rPr>
                <w:rFonts w:hint="eastAsia" w:ascii="TimesNewRomanPSMT" w:hAnsi="TimesNewRomanPSMT" w:eastAsia="TimesNewRomanPSMT" w:cs="TimesNewRomanPSMT"/>
                <w:b/>
                <w:bCs/>
                <w:color w:val="000000"/>
                <w:sz w:val="28"/>
                <w:szCs w:val="28"/>
              </w:rPr>
              <w:t>》</w:t>
            </w:r>
            <w:r>
              <w:rPr>
                <w:rFonts w:hint="eastAsia" w:ascii="TimesNewRomanPSMT" w:hAnsi="TimesNewRomanPSMT" w:eastAsia="宋体" w:cs="TimesNewRomanPSMT"/>
                <w:b/>
                <w:bCs/>
                <w:color w:val="000000"/>
                <w:sz w:val="28"/>
                <w:szCs w:val="28"/>
                <w:lang w:val="en-US" w:eastAsia="zh-CN"/>
              </w:rPr>
              <w:t>或《公诉意见书》</w:t>
            </w:r>
            <w: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</w:rPr>
              <w:t>发至竞赛专用邮箱。</w:t>
            </w:r>
            <w:r>
              <w:rPr>
                <w:rFonts w:hint="eastAsia" w:ascii="TimesNewRomanPSMT" w:hAnsi="TimesNewRomanPSMT" w:eastAsia="宋体" w:cs="TimesNewRomanPSMT"/>
                <w:b w:val="0"/>
                <w:bCs w:val="0"/>
                <w:color w:val="000000"/>
                <w:sz w:val="28"/>
                <w:szCs w:val="28"/>
                <w:lang w:eastAsia="zh-CN"/>
              </w:rPr>
              <w:t>辩方</w:t>
            </w:r>
            <w: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</w:rPr>
              <w:t>将</w:t>
            </w:r>
            <w:r>
              <w:rPr>
                <w:rFonts w:hint="eastAsia" w:ascii="TimesNewRomanPSMT" w:hAnsi="TimesNewRomanPSMT" w:eastAsia="宋体" w:cs="TimesNewRomanPSMT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半决赛</w:t>
            </w:r>
            <w:r>
              <w:rPr>
                <w:rFonts w:hint="eastAsia" w:ascii="TimesNewRomanPSMT" w:hAnsi="TimesNewRomanPSMT" w:eastAsia="TimesNewRomanPSMT" w:cs="TimesNewRomanPSMT"/>
                <w:b/>
                <w:bCs/>
                <w:color w:val="000000"/>
                <w:sz w:val="28"/>
                <w:szCs w:val="28"/>
              </w:rPr>
              <w:t>《辩护意见</w:t>
            </w:r>
            <w:r>
              <w:rPr>
                <w:rFonts w:hint="eastAsia" w:ascii="TimesNewRomanPSMT" w:hAnsi="TimesNewRomanPSMT" w:eastAsia="宋体" w:cs="TimesNewRomanPSMT"/>
                <w:b/>
                <w:bCs/>
                <w:color w:val="000000"/>
                <w:sz w:val="28"/>
                <w:szCs w:val="28"/>
                <w:lang w:val="en-US" w:eastAsia="zh-CN"/>
              </w:rPr>
              <w:t>概要</w:t>
            </w:r>
            <w:r>
              <w:rPr>
                <w:rFonts w:hint="eastAsia" w:ascii="TimesNewRomanPSMT" w:hAnsi="TimesNewRomanPSMT" w:eastAsia="TimesNewRomanPSMT" w:cs="TimesNewRomanPSMT"/>
                <w:b/>
                <w:bCs/>
                <w:color w:val="000000"/>
                <w:sz w:val="28"/>
                <w:szCs w:val="28"/>
              </w:rPr>
              <w:t>》</w:t>
            </w:r>
            <w:r>
              <w:rPr>
                <w:rFonts w:hint="eastAsia" w:ascii="TimesNewRomanPSMT" w:hAnsi="TimesNewRomanPSMT" w:eastAsia="宋体" w:cs="TimesNewRomanPSMT"/>
                <w:b/>
                <w:bCs/>
                <w:color w:val="000000"/>
                <w:sz w:val="28"/>
                <w:szCs w:val="28"/>
                <w:lang w:val="en-US" w:eastAsia="zh-CN"/>
              </w:rPr>
              <w:t>或《辩护意见书》</w:t>
            </w:r>
            <w: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  <w:lang w:eastAsia="zh-CN"/>
              </w:rPr>
              <w:t>、《</w:t>
            </w:r>
            <w: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证据目录</w:t>
            </w:r>
            <w: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  <w:lang w:eastAsia="zh-CN"/>
              </w:rPr>
              <w:t>》（</w:t>
            </w:r>
            <w: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如果需要另行举证则提交</w:t>
            </w:r>
            <w: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</w:rPr>
              <w:t>发至竞赛专用邮箱。</w:t>
            </w:r>
            <w:r>
              <w:rPr>
                <w:rFonts w:hint="eastAsia" w:ascii="TimesNewRomanPSMT" w:hAnsi="TimesNewRomanPSMT" w:eastAsia="宋体" w:cs="TimesNewRomanPSMT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工作人员将辩方提交的《证据目录》发送给相应控方。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0" w:type="dxa"/>
            <w:vMerge w:val="continue"/>
          </w:tcPr>
          <w:p>
            <w:pP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6462" w:type="dxa"/>
            <w:vAlign w:val="top"/>
          </w:tcPr>
          <w:p>
            <w:pPr>
              <w:rPr>
                <w:rFonts w:hint="default" w:ascii="TimesNewRomanPSMT" w:hAnsi="TimesNewRomanPSMT" w:eastAsia="宋体" w:cs="TimesNewRomanPSMT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NewRomanPSMT" w:hAnsi="TimesNewRomanPSMT" w:eastAsia="宋体" w:cs="TimesNewRomanPSMT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半决赛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0" w:type="dxa"/>
            <w:vMerge w:val="continue"/>
          </w:tcPr>
          <w:p>
            <w:pP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6462" w:type="dxa"/>
            <w:vAlign w:val="top"/>
          </w:tcPr>
          <w:p>
            <w:pPr>
              <w:rPr>
                <w:rFonts w:hint="eastAsia" w:ascii="TimesNewRomanPSMT" w:hAnsi="TimesNewRomanPSMT" w:eastAsia="宋体" w:cs="TimesNewRomanPSMT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NewRomanPSMT" w:hAnsi="TimesNewRomanPSMT" w:eastAsia="宋体" w:cs="TimesNewRomanPSMT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17：00前，工作人员组织决赛抽签。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0" w:type="dxa"/>
            <w:vMerge w:val="continue"/>
          </w:tcPr>
          <w:p>
            <w:pP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6462" w:type="dxa"/>
            <w:vAlign w:val="top"/>
          </w:tcPr>
          <w:p>
            <w:pPr>
              <w:rPr>
                <w:rFonts w:hint="eastAsia" w:ascii="TimesNewRomanPSMT" w:hAnsi="TimesNewRomanPSMT" w:eastAsia="宋体" w:cs="TimesNewRomanPSMT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NewRomanPSMT" w:hAnsi="TimesNewRomanPSMT" w:eastAsia="宋体" w:cs="TimesNewRomanPSMT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17：30前，控方将决赛</w:t>
            </w:r>
            <w: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</w:rPr>
              <w:t>《起诉书》、《拟出庭证人名单》</w:t>
            </w:r>
            <w:r>
              <w:rPr>
                <w:rFonts w:hint="eastAsia" w:ascii="TimesNewRomanPSMT" w:hAnsi="TimesNewRomanPSMT" w:eastAsia="宋体" w:cs="TimesNewRomanPSMT"/>
                <w:b w:val="0"/>
                <w:bCs w:val="0"/>
                <w:color w:val="000000"/>
                <w:sz w:val="28"/>
                <w:szCs w:val="28"/>
                <w:lang w:eastAsia="zh-CN"/>
              </w:rPr>
              <w:t>、《</w:t>
            </w:r>
            <w:r>
              <w:rPr>
                <w:rFonts w:hint="eastAsia" w:ascii="TimesNewRomanPSMT" w:hAnsi="TimesNewRomanPSMT" w:eastAsia="宋体" w:cs="TimesNewRomanPSMT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证据目录</w:t>
            </w:r>
            <w:r>
              <w:rPr>
                <w:rFonts w:hint="eastAsia" w:ascii="TimesNewRomanPSMT" w:hAnsi="TimesNewRomanPSMT" w:eastAsia="宋体" w:cs="TimesNewRomanPSMT"/>
                <w:b w:val="0"/>
                <w:bCs w:val="0"/>
                <w:color w:val="000000"/>
                <w:sz w:val="28"/>
                <w:szCs w:val="28"/>
                <w:lang w:eastAsia="zh-CN"/>
              </w:rPr>
              <w:t>》</w:t>
            </w:r>
            <w: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</w:rPr>
              <w:t>发至竞赛专用邮箱。</w:t>
            </w:r>
            <w: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工作人员</w:t>
            </w:r>
            <w: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</w:rPr>
              <w:t>将</w:t>
            </w:r>
            <w:r>
              <w:rPr>
                <w:rFonts w:hint="eastAsia" w:ascii="TimesNewRomanPSMT" w:hAnsi="TimesNewRomanPSMT" w:eastAsia="宋体" w:cs="TimesNewRomanPSMT"/>
                <w:b w:val="0"/>
                <w:bCs w:val="0"/>
                <w:color w:val="000000"/>
                <w:sz w:val="28"/>
                <w:szCs w:val="28"/>
                <w:lang w:eastAsia="zh-CN"/>
              </w:rPr>
              <w:t>控方</w:t>
            </w:r>
            <w: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</w:rPr>
              <w:t>提交的上述材料发送给相对应的</w:t>
            </w:r>
            <w:r>
              <w:rPr>
                <w:rFonts w:hint="eastAsia" w:ascii="TimesNewRomanPSMT" w:hAnsi="TimesNewRomanPSMT" w:eastAsia="宋体" w:cs="TimesNewRomanPSMT"/>
                <w:b w:val="0"/>
                <w:bCs w:val="0"/>
                <w:color w:val="000000"/>
                <w:sz w:val="28"/>
                <w:szCs w:val="28"/>
                <w:lang w:eastAsia="zh-CN"/>
              </w:rPr>
              <w:t>辩方</w:t>
            </w:r>
            <w: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0" w:type="dxa"/>
            <w:vMerge w:val="continue"/>
          </w:tcPr>
          <w:p>
            <w:pP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6462" w:type="dxa"/>
            <w:vAlign w:val="top"/>
          </w:tcPr>
          <w:p>
            <w:pPr>
              <w:rPr>
                <w:rFonts w:hint="eastAsia" w:ascii="TimesNewRomanPSMT" w:hAnsi="TimesNewRomanPSMT" w:eastAsia="宋体" w:cs="TimesNewRomanPSMT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NewRomanPSMT" w:hAnsi="TimesNewRomanPSMT" w:eastAsia="宋体" w:cs="TimesNewRomanPSMT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19：00前，控方将决赛</w:t>
            </w:r>
            <w:r>
              <w:rPr>
                <w:rFonts w:hint="eastAsia" w:ascii="TimesNewRomanPSMT" w:hAnsi="TimesNewRomanPSMT" w:eastAsia="TimesNewRomanPSMT" w:cs="TimesNewRomanPSMT"/>
                <w:b/>
                <w:bCs/>
                <w:color w:val="000000"/>
                <w:sz w:val="28"/>
                <w:szCs w:val="28"/>
              </w:rPr>
              <w:t>《公诉意见</w:t>
            </w:r>
            <w:r>
              <w:rPr>
                <w:rFonts w:hint="eastAsia" w:ascii="TimesNewRomanPSMT" w:hAnsi="TimesNewRomanPSMT" w:eastAsia="宋体" w:cs="TimesNewRomanPSMT"/>
                <w:b/>
                <w:bCs/>
                <w:color w:val="000000"/>
                <w:sz w:val="28"/>
                <w:szCs w:val="28"/>
                <w:lang w:val="en-US" w:eastAsia="zh-CN"/>
              </w:rPr>
              <w:t>概要</w:t>
            </w:r>
            <w:r>
              <w:rPr>
                <w:rFonts w:hint="eastAsia" w:ascii="TimesNewRomanPSMT" w:hAnsi="TimesNewRomanPSMT" w:eastAsia="TimesNewRomanPSMT" w:cs="TimesNewRomanPSMT"/>
                <w:b/>
                <w:bCs/>
                <w:color w:val="000000"/>
                <w:sz w:val="28"/>
                <w:szCs w:val="28"/>
              </w:rPr>
              <w:t>》</w:t>
            </w:r>
            <w:r>
              <w:rPr>
                <w:rFonts w:hint="eastAsia" w:ascii="TimesNewRomanPSMT" w:hAnsi="TimesNewRomanPSMT" w:eastAsia="宋体" w:cs="TimesNewRomanPSMT"/>
                <w:b/>
                <w:bCs/>
                <w:color w:val="000000"/>
                <w:sz w:val="28"/>
                <w:szCs w:val="28"/>
                <w:lang w:val="en-US" w:eastAsia="zh-CN"/>
              </w:rPr>
              <w:t>或《公诉意见书》</w:t>
            </w:r>
            <w: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</w:rPr>
              <w:t>发至竞赛专用邮箱。</w:t>
            </w:r>
            <w:r>
              <w:rPr>
                <w:rFonts w:hint="eastAsia" w:ascii="TimesNewRomanPSMT" w:hAnsi="TimesNewRomanPSMT" w:eastAsia="宋体" w:cs="TimesNewRomanPSMT"/>
                <w:b w:val="0"/>
                <w:bCs w:val="0"/>
                <w:color w:val="000000"/>
                <w:sz w:val="28"/>
                <w:szCs w:val="28"/>
                <w:lang w:eastAsia="zh-CN"/>
              </w:rPr>
              <w:t>辩方</w:t>
            </w:r>
            <w: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</w:rPr>
              <w:t>将</w:t>
            </w:r>
            <w:r>
              <w:rPr>
                <w:rFonts w:hint="eastAsia" w:ascii="TimesNewRomanPSMT" w:hAnsi="TimesNewRomanPSMT" w:eastAsia="宋体" w:cs="TimesNewRomanPSMT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决赛</w:t>
            </w:r>
            <w:r>
              <w:rPr>
                <w:rFonts w:hint="eastAsia" w:ascii="TimesNewRomanPSMT" w:hAnsi="TimesNewRomanPSMT" w:eastAsia="TimesNewRomanPSMT" w:cs="TimesNewRomanPSMT"/>
                <w:b/>
                <w:bCs/>
                <w:color w:val="000000"/>
                <w:sz w:val="28"/>
                <w:szCs w:val="28"/>
              </w:rPr>
              <w:t>《辩护意见</w:t>
            </w:r>
            <w:r>
              <w:rPr>
                <w:rFonts w:hint="eastAsia" w:ascii="TimesNewRomanPSMT" w:hAnsi="TimesNewRomanPSMT" w:eastAsia="宋体" w:cs="TimesNewRomanPSMT"/>
                <w:b/>
                <w:bCs/>
                <w:color w:val="000000"/>
                <w:sz w:val="28"/>
                <w:szCs w:val="28"/>
                <w:lang w:val="en-US" w:eastAsia="zh-CN"/>
              </w:rPr>
              <w:t>概要</w:t>
            </w:r>
            <w:r>
              <w:rPr>
                <w:rFonts w:hint="eastAsia" w:ascii="TimesNewRomanPSMT" w:hAnsi="TimesNewRomanPSMT" w:eastAsia="TimesNewRomanPSMT" w:cs="TimesNewRomanPSMT"/>
                <w:b/>
                <w:bCs/>
                <w:color w:val="000000"/>
                <w:sz w:val="28"/>
                <w:szCs w:val="28"/>
              </w:rPr>
              <w:t>》</w:t>
            </w:r>
            <w:r>
              <w:rPr>
                <w:rFonts w:hint="eastAsia" w:ascii="TimesNewRomanPSMT" w:hAnsi="TimesNewRomanPSMT" w:eastAsia="宋体" w:cs="TimesNewRomanPSMT"/>
                <w:b/>
                <w:bCs/>
                <w:color w:val="000000"/>
                <w:sz w:val="28"/>
                <w:szCs w:val="28"/>
                <w:lang w:val="en-US" w:eastAsia="zh-CN"/>
              </w:rPr>
              <w:t>或《辩护意见书》</w:t>
            </w:r>
            <w: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  <w:lang w:eastAsia="zh-CN"/>
              </w:rPr>
              <w:t>、《</w:t>
            </w:r>
            <w: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证据目录</w:t>
            </w:r>
            <w: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  <w:lang w:eastAsia="zh-CN"/>
              </w:rPr>
              <w:t>》（</w:t>
            </w:r>
            <w: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如果需要另行举证则提交</w:t>
            </w:r>
            <w: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</w:rPr>
              <w:t>发至竞赛专用邮箱。</w:t>
            </w:r>
            <w:r>
              <w:rPr>
                <w:rFonts w:hint="eastAsia" w:ascii="TimesNewRomanPSMT" w:hAnsi="TimesNewRomanPSMT" w:eastAsia="宋体" w:cs="TimesNewRomanPSMT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工作人员将辩方提交的《证据目录》发送给相应控方。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0" w:type="dxa"/>
            <w:vMerge w:val="continue"/>
          </w:tcPr>
          <w:p>
            <w:pP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6462" w:type="dxa"/>
            <w:vAlign w:val="top"/>
          </w:tcPr>
          <w:p>
            <w:pPr>
              <w:rPr>
                <w:rFonts w:hint="default" w:ascii="TimesNewRomanPSMT" w:hAnsi="TimesNewRomanPSMT" w:eastAsia="宋体" w:cs="TimesNewRomanPSMT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NewRomanPSMT" w:hAnsi="TimesNewRomanPSMT" w:eastAsia="宋体" w:cs="TimesNewRomanPSMT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决赛</w:t>
            </w:r>
          </w:p>
        </w:tc>
      </w:tr>
    </w:tbl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imesNewRomanPSMT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M4ZDA0NTdiMjM0ZjA3NWQzN2I5YzZhZTc4N2ZlMmIifQ=="/>
  </w:docVars>
  <w:rsids>
    <w:rsidRoot w:val="00000000"/>
    <w:rsid w:val="14D05F44"/>
    <w:rsid w:val="22C361FA"/>
    <w:rsid w:val="28D43EC9"/>
    <w:rsid w:val="2A534912"/>
    <w:rsid w:val="2D476768"/>
    <w:rsid w:val="2D964A2D"/>
    <w:rsid w:val="2DE910F3"/>
    <w:rsid w:val="337657B9"/>
    <w:rsid w:val="34111467"/>
    <w:rsid w:val="3A1545A3"/>
    <w:rsid w:val="5FFC78C2"/>
    <w:rsid w:val="644F0FB6"/>
    <w:rsid w:val="64DF5427"/>
    <w:rsid w:val="660141F5"/>
    <w:rsid w:val="673C2EEA"/>
    <w:rsid w:val="677E38DF"/>
    <w:rsid w:val="67FE5835"/>
    <w:rsid w:val="6FA77F48"/>
    <w:rsid w:val="791C68C4"/>
    <w:rsid w:val="7B8E7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870</Words>
  <Characters>914</Characters>
  <Lines>0</Lines>
  <Paragraphs>0</Paragraphs>
  <TotalTime>1</TotalTime>
  <ScaleCrop>false</ScaleCrop>
  <LinksUpToDate>false</LinksUpToDate>
  <CharactersWithSpaces>923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2023-12-15T07:16:00Z</dcterms:created>
  <dc:creator>86177</dc:creator>
  <cp:lastModifiedBy>立夏</cp:lastModifiedBy>
  <dcterms:modified xsi:type="dcterms:W3CDTF">2025-05-28T13:10:07Z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774808C1B37640B58FDFD3AEE9606602_12</vt:lpwstr>
  </property>
</Properties>
</file>